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sz w:val="16"/>
        </w:rPr>
        <w:t>Przedszkole Miejskie Nr 215 w Łodzi</w:t>
        <w:br/>
        <w:t>93 356 Łódź, ul. Budowlana 11/13</w:t>
        <w:br/>
        <w:t>tel./fax 42 646 61 43</w:t>
        <w:br/>
        <w:t>Nr ident. P-004341420</w:t>
      </w:r>
    </w:p>
    <w:p>
      <w:pPr>
        <w:jc w:val="center"/>
      </w:pPr>
      <w:r>
        <w:rPr>
          <w:rFonts w:ascii="Arial" w:hAnsi="Arial"/>
          <w:b/>
          <w:sz w:val="26"/>
        </w:rPr>
        <w:t>PLAN ZAMÓWIEŃ PUBLICZNYCH NA ROK 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567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Lp.</w:t>
            </w:r>
          </w:p>
        </w:tc>
        <w:tc>
          <w:tcPr>
            <w:tcW w:type="dxa" w:w="5386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Przedmiot zamówienia</w:t>
            </w:r>
          </w:p>
        </w:tc>
        <w:tc>
          <w:tcPr>
            <w:tcW w:type="dxa" w:w="1757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Orientacyjna</w:t>
              <w:br/>
              <w:t>wartość brutto</w:t>
            </w:r>
          </w:p>
        </w:tc>
        <w:tc>
          <w:tcPr>
            <w:tcW w:type="dxa" w:w="1814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Termin</w:t>
              <w:br/>
              <w:t>kwartał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artykułów biurowych i pieczątek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V, IX, 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tonerów (t. pozostałe)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drobnych części komputerowych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ochrony, monitoring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1800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pozostałe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wody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6800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Środki żywności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171 600,00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paliwa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9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środków czystości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II,IV,VI,VIII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10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pozostałych materiałów i wyposażenia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4200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bieżące konserwacje i naprawy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pozostałych materiałów remontowe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wyposażenia do apteczek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zdrowotne ( badania)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II,IX,XII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telefoniczne, Internet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2600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zajęcia dodatkowe w przedszkolach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3750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podróże służbowe krajowe (bilety)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720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IV-X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18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szkolenia pracowników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7680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III,IV,IX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19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Opłaty pozostałe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340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20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przeglądy techniczne urządzeń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energii elektrycznej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8400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I,II,III,IV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energii cieplnej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42298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gazu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1800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asysta techniczna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wywóz śmieci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4800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dystrybucji energii elektrycznej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różne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4600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</w:tbl>
    <w:p>
      <w:pPr>
        <w:spacing w:before="120"/>
      </w:pPr>
      <w:r>
        <w:rPr>
          <w:rFonts w:ascii="Arial" w:hAnsi="Arial"/>
          <w:sz w:val="17"/>
        </w:rPr>
        <w:t>Sporządzono dnia: 26 stycznia 2026 r.</w:t>
      </w:r>
    </w:p>
    <w:p>
      <w:r>
        <w:rPr>
          <w:rFonts w:ascii="Arial" w:hAnsi="Arial"/>
          <w:sz w:val="17"/>
        </w:rPr>
        <w:t>Sporządziła: Mirosława Falek</w:t>
      </w:r>
    </w:p>
    <w:p>
      <w:r>
        <w:rPr>
          <w:rFonts w:ascii="Arial" w:hAnsi="Arial"/>
          <w:sz w:val="17"/>
        </w:rPr>
        <w:t>Zatwierdzono dnia: 26.01.2026 r. . Magdalena Andrijewska</w:t>
      </w:r>
    </w:p>
    <w:p>
      <w:pPr>
        <w:jc w:val="right"/>
      </w:pPr>
      <w:r>
        <w:rPr>
          <w:rFonts w:ascii="Arial" w:hAnsi="Arial"/>
          <w:b/>
          <w:sz w:val="17"/>
        </w:rPr>
        <w:t>Dyrektor</w:t>
        <w:br/>
        <w:t>Przedszkola Miejskiego Nr 215 w Łodzi</w:t>
        <w:br/>
        <w:t>mgr Magdalena Andrijewska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